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3" w:firstLineChars="200"/>
        <w:jc w:val="center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体育选课（电脑端）操作手册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学生帐号为：学号          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bCs/>
          <w:color w:val="FF0000"/>
          <w:sz w:val="24"/>
        </w:rPr>
      </w:pPr>
      <w:r>
        <w:rPr>
          <w:rFonts w:hint="eastAsia" w:ascii="宋体" w:hAnsi="宋体" w:eastAsia="宋体" w:cs="宋体"/>
          <w:sz w:val="24"/>
        </w:rPr>
        <w:t>初始密码为：ccit+身份证后6位字符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FF0000"/>
          <w:sz w:val="24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</w:rPr>
        <w:t>校内学生选课：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http://www.ccit.js.cn/点击右上角的师生入口；或http://www.ccit.js.cn/进入，选择“智慧校园”——“阳光院务”——登录。登陆后 我的大学—应用直通车：教学—教务系统 进入。</w:t>
      </w:r>
    </w:p>
    <w:p>
      <w:pPr>
        <w:spacing w:line="360" w:lineRule="auto"/>
        <w:ind w:firstLine="482" w:firstLineChars="200"/>
        <w:rPr>
          <w:rFonts w:hint="eastAsia" w:ascii="宋体" w:hAnsi="宋体" w:eastAsia="宋体" w:cs="宋体"/>
          <w:b/>
          <w:bCs/>
          <w:color w:val="FF0000"/>
          <w:sz w:val="24"/>
        </w:rPr>
      </w:pPr>
      <w:r>
        <w:rPr>
          <w:rFonts w:hint="eastAsia" w:ascii="宋体" w:hAnsi="宋体" w:eastAsia="宋体" w:cs="宋体"/>
          <w:b/>
          <w:bCs/>
          <w:color w:val="FF0000"/>
          <w:sz w:val="24"/>
        </w:rPr>
        <w:t>校外学生选课：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b/>
          <w:bCs/>
          <w:color w:val="FF0000"/>
          <w:sz w:val="24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fldChar w:fldCharType="begin"/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instrText xml:space="preserve"> HYPERLINK "http://www.ccit.js.cn/点击右上角VPN进入，其他同上所述。" </w:instrTex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fldChar w:fldCharType="separate"/>
      </w:r>
      <w:r>
        <w:rPr>
          <w:rStyle w:val="6"/>
          <w:rFonts w:hint="eastAsia" w:ascii="宋体" w:hAnsi="宋体" w:eastAsia="宋体" w:cs="宋体"/>
          <w:b w:val="0"/>
          <w:bCs w:val="0"/>
          <w:sz w:val="24"/>
        </w:rPr>
        <w:t>http://www.ccit.js.cn/</w:t>
      </w:r>
      <w:r>
        <w:rPr>
          <w:rStyle w:val="6"/>
          <w:rFonts w:hint="eastAsia" w:ascii="宋体" w:hAnsi="宋体" w:eastAsia="宋体" w:cs="宋体"/>
          <w:b/>
          <w:bCs/>
          <w:color w:val="FF0000"/>
          <w:sz w:val="24"/>
        </w:rPr>
        <w:t>点击右上角VPN进入，其他同上所述。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</w:rPr>
        <w:fldChar w:fldCharType="end"/>
      </w:r>
    </w:p>
    <w:p>
      <w:pPr>
        <w:spacing w:line="360" w:lineRule="auto"/>
        <w:rPr>
          <w:rFonts w:hint="eastAsia" w:ascii="宋体" w:hAnsi="宋体" w:eastAsia="宋体" w:cs="宋体"/>
          <w:b/>
          <w:bCs/>
          <w:color w:val="FF0000"/>
          <w:sz w:val="24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FF0000"/>
          <w:sz w:val="24"/>
          <w:lang w:eastAsia="zh-CN"/>
        </w:rPr>
        <w:drawing>
          <wp:inline distT="0" distB="0" distL="114300" distR="114300">
            <wp:extent cx="5570220" cy="836930"/>
            <wp:effectExtent l="0" t="0" r="11430" b="1270"/>
            <wp:docPr id="1" name="图片 1" descr="微信图片_20220222163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2022216363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spacing w:line="360" w:lineRule="auto"/>
        <w:ind w:firstLine="480" w:firstLineChars="200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登录教学综合信息服务平台</w:t>
      </w:r>
      <w:r>
        <w:rPr>
          <w:rFonts w:hint="eastAsia" w:ascii="宋体" w:hAnsi="宋体" w:eastAsia="宋体" w:cs="宋体"/>
          <w:sz w:val="24"/>
          <w:lang w:val="en-US" w:eastAsia="zh-CN"/>
        </w:rPr>
        <w:t>后</w:t>
      </w:r>
      <w:r>
        <w:rPr>
          <w:rFonts w:hint="eastAsia" w:ascii="宋体" w:hAnsi="宋体" w:eastAsia="宋体" w:cs="宋体"/>
          <w:sz w:val="24"/>
        </w:rPr>
        <w:t>，点击“选课”→“自主选课”→“选择查询”后，按照个人意向选报感兴趣的项目，在项目后点击“选课”，点击“提交”即可完成体育</w:t>
      </w:r>
      <w:r>
        <w:rPr>
          <w:rFonts w:hint="eastAsia" w:ascii="宋体" w:hAnsi="宋体" w:eastAsia="宋体" w:cs="宋体"/>
          <w:sz w:val="24"/>
          <w:lang w:val="en-US" w:eastAsia="zh-CN"/>
        </w:rPr>
        <w:t>选课。</w:t>
      </w:r>
    </w:p>
    <w:p>
      <w:pPr>
        <w:spacing w:line="360" w:lineRule="auto"/>
        <w:jc w:val="both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drawing>
          <wp:inline distT="0" distB="0" distL="114300" distR="114300">
            <wp:extent cx="5056505" cy="1997710"/>
            <wp:effectExtent l="0" t="0" r="10795" b="2540"/>
            <wp:docPr id="5" name="图片 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"/>
                    <pic:cNvPicPr>
                      <a:picLocks noChangeAspect="1"/>
                    </pic:cNvPicPr>
                  </pic:nvPicPr>
                  <pic:blipFill>
                    <a:blip r:embed="rId5"/>
                    <a:srcRect l="146" t="223" r="16080" b="51109"/>
                    <a:stretch>
                      <a:fillRect/>
                    </a:stretch>
                  </pic:blipFill>
                  <pic:spPr>
                    <a:xfrm>
                      <a:off x="0" y="0"/>
                      <a:ext cx="5056505" cy="1997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</w:rPr>
        <w:drawing>
          <wp:inline distT="0" distB="0" distL="114300" distR="114300">
            <wp:extent cx="4996815" cy="2272665"/>
            <wp:effectExtent l="0" t="0" r="13335" b="13335"/>
            <wp:docPr id="3" name="图片 3" descr="选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选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6815" cy="227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24"/>
        </w:rPr>
        <w:drawing>
          <wp:inline distT="0" distB="0" distL="114300" distR="114300">
            <wp:extent cx="5080635" cy="4203700"/>
            <wp:effectExtent l="0" t="0" r="5715" b="6350"/>
            <wp:docPr id="7" name="图片 7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635" cy="420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FE"/>
    <w:rsid w:val="00365D62"/>
    <w:rsid w:val="004C6A09"/>
    <w:rsid w:val="008D0C21"/>
    <w:rsid w:val="00B65A76"/>
    <w:rsid w:val="00FF0CFE"/>
    <w:rsid w:val="0BF22112"/>
    <w:rsid w:val="0D3211E9"/>
    <w:rsid w:val="0E1E0629"/>
    <w:rsid w:val="10A107A7"/>
    <w:rsid w:val="10A12D5B"/>
    <w:rsid w:val="11C47D41"/>
    <w:rsid w:val="129420F5"/>
    <w:rsid w:val="169038A1"/>
    <w:rsid w:val="1F4A6E6A"/>
    <w:rsid w:val="211939E7"/>
    <w:rsid w:val="2151148E"/>
    <w:rsid w:val="2C650537"/>
    <w:rsid w:val="38D928EA"/>
    <w:rsid w:val="492D1F9F"/>
    <w:rsid w:val="60797A85"/>
    <w:rsid w:val="626852FB"/>
    <w:rsid w:val="62C424C7"/>
    <w:rsid w:val="67F033FD"/>
    <w:rsid w:val="68EF7605"/>
    <w:rsid w:val="6E320987"/>
    <w:rsid w:val="72D85AAD"/>
    <w:rsid w:val="7AF6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22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</Words>
  <Characters>189</Characters>
  <Lines>1</Lines>
  <Paragraphs>1</Paragraphs>
  <TotalTime>1</TotalTime>
  <ScaleCrop>false</ScaleCrop>
  <LinksUpToDate>false</LinksUpToDate>
  <CharactersWithSpaces>220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2020-10-28T07:11:00Z</dcterms:created>
  <dc:creator>司蕾</dc:creator>
  <cp:lastModifiedBy>再不养猫就没命了</cp:lastModifiedBy>
  <dcterms:modified xsi:type="dcterms:W3CDTF">2022-02-22T08:37:09Z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2797C87640B6441D9EC368ED4872C465</vt:lpwstr>
  </property>
</Properties>
</file>